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457D1" w14:textId="2CED277A" w:rsidR="00AA5BBA" w:rsidRPr="00A11271" w:rsidRDefault="00AA5BBA" w:rsidP="00AA5BBA">
      <w:pPr>
        <w:pStyle w:val="StandardWeb"/>
        <w:rPr>
          <w:rFonts w:ascii="Calibri Light" w:hAnsi="Calibri Light" w:cs="Calibri Light"/>
        </w:rPr>
      </w:pPr>
      <w:r w:rsidRPr="00A11271">
        <w:rPr>
          <w:rFonts w:ascii="Calibri Light" w:hAnsi="Calibri Light" w:cs="Calibri Light"/>
        </w:rPr>
        <w:t>Ich liebe es, zu lernen – und lasse mich oft von anderen inspirieren. Deshalb habe ich mir einige Blogs abonniert, um zu sehen, wie es die Profis machen. Ich lese sie sehr gerne und schmunzle immer wieder über ihre kreativen Aussagen.</w:t>
      </w:r>
      <w:r w:rsidRPr="00A11271">
        <w:rPr>
          <w:rFonts w:ascii="Calibri Light" w:hAnsi="Calibri Light" w:cs="Calibri Light"/>
        </w:rPr>
        <w:br/>
        <w:t xml:space="preserve">Zwei Blogs, die ich heute erwähnen möchte, stammen von zwei beeindruckenden Frauen: </w:t>
      </w:r>
      <w:hyperlink r:id="rId5" w:history="1">
        <w:r w:rsidRPr="00A11271">
          <w:rPr>
            <w:rStyle w:val="Hyperlink"/>
            <w:rFonts w:ascii="Calibri Light" w:eastAsiaTheme="majorEastAsia" w:hAnsi="Calibri Light" w:cs="Calibri Light"/>
          </w:rPr>
          <w:t>Judith „</w:t>
        </w:r>
        <w:proofErr w:type="spellStart"/>
        <w:r w:rsidRPr="00A11271">
          <w:rPr>
            <w:rStyle w:val="Hyperlink"/>
            <w:rFonts w:ascii="Calibri Light" w:eastAsiaTheme="majorEastAsia" w:hAnsi="Calibri Light" w:cs="Calibri Light"/>
          </w:rPr>
          <w:t>Sympatexter</w:t>
        </w:r>
        <w:proofErr w:type="spellEnd"/>
        <w:r w:rsidRPr="00A11271">
          <w:rPr>
            <w:rStyle w:val="Hyperlink"/>
            <w:rFonts w:ascii="Calibri Light" w:eastAsiaTheme="majorEastAsia" w:hAnsi="Calibri Light" w:cs="Calibri Light"/>
          </w:rPr>
          <w:t>“ Peters</w:t>
        </w:r>
      </w:hyperlink>
      <w:r w:rsidRPr="00A11271">
        <w:rPr>
          <w:rFonts w:ascii="Calibri Light" w:hAnsi="Calibri Light" w:cs="Calibri Light"/>
        </w:rPr>
        <w:t xml:space="preserve"> und </w:t>
      </w:r>
      <w:hyperlink r:id="rId6" w:history="1">
        <w:r w:rsidRPr="00A11271">
          <w:rPr>
            <w:rStyle w:val="Hyperlink"/>
            <w:rFonts w:ascii="Calibri Light" w:eastAsiaTheme="majorEastAsia" w:hAnsi="Calibri Light" w:cs="Calibri Light"/>
          </w:rPr>
          <w:t>Franziska Bluhm</w:t>
        </w:r>
      </w:hyperlink>
      <w:r w:rsidRPr="00A11271">
        <w:rPr>
          <w:rFonts w:ascii="Calibri Light" w:hAnsi="Calibri Light" w:cs="Calibri Light"/>
        </w:rPr>
        <w:t>. Sie zelebrieren das Bloggen regelrecht – und es macht unglaublich Spass, ihnen zu folgen.</w:t>
      </w:r>
    </w:p>
    <w:p w14:paraId="76B9BAA0" w14:textId="3B43A2E6" w:rsidR="00AA5BBA" w:rsidRPr="00A11271" w:rsidRDefault="00AA5BBA" w:rsidP="00AA5BBA">
      <w:pPr>
        <w:pStyle w:val="StandardWeb"/>
        <w:rPr>
          <w:rFonts w:ascii="Calibri Light" w:hAnsi="Calibri Light" w:cs="Calibri Light"/>
        </w:rPr>
      </w:pPr>
      <w:r w:rsidRPr="00A11271">
        <w:rPr>
          <w:rFonts w:ascii="Calibri Light" w:hAnsi="Calibri Light" w:cs="Calibri Light"/>
        </w:rPr>
        <w:t>In einem P.S.-Abs</w:t>
      </w:r>
      <w:r w:rsidR="000929FE" w:rsidRPr="00A11271">
        <w:rPr>
          <w:rFonts w:ascii="Calibri Light" w:hAnsi="Calibri Light" w:cs="Calibri Light"/>
        </w:rPr>
        <w:t>a</w:t>
      </w:r>
      <w:r w:rsidRPr="00A11271">
        <w:rPr>
          <w:rFonts w:ascii="Calibri Light" w:hAnsi="Calibri Light" w:cs="Calibri Light"/>
        </w:rPr>
        <w:t>tz</w:t>
      </w:r>
      <w:r w:rsidR="000929FE" w:rsidRPr="00A11271">
        <w:rPr>
          <w:rFonts w:ascii="Calibri Light" w:hAnsi="Calibri Light" w:cs="Calibri Light"/>
        </w:rPr>
        <w:t xml:space="preserve"> von Franziska</w:t>
      </w:r>
      <w:r w:rsidRPr="00A11271">
        <w:rPr>
          <w:rFonts w:ascii="Calibri Light" w:hAnsi="Calibri Light" w:cs="Calibri Light"/>
        </w:rPr>
        <w:t xml:space="preserve"> bin ich auf </w:t>
      </w:r>
      <w:hyperlink r:id="rId7" w:history="1">
        <w:r w:rsidRPr="00A11271">
          <w:rPr>
            <w:rStyle w:val="Hyperlink"/>
            <w:rFonts w:ascii="Calibri Light" w:hAnsi="Calibri Light" w:cs="Calibri Light"/>
          </w:rPr>
          <w:t>CABO; hilft auch beim Kommunizieren</w:t>
        </w:r>
      </w:hyperlink>
      <w:r w:rsidRPr="00A11271">
        <w:rPr>
          <w:rFonts w:ascii="Calibri Light" w:hAnsi="Calibri Light" w:cs="Calibri Light"/>
        </w:rPr>
        <w:t xml:space="preserve"> aufmerksam geworden. Und alle, die meine </w:t>
      </w:r>
      <w:hyperlink r:id="rId8" w:history="1">
        <w:r w:rsidRPr="00A11271">
          <w:rPr>
            <w:rStyle w:val="Hyperlink"/>
            <w:rFonts w:ascii="Calibri Light" w:hAnsi="Calibri Light" w:cs="Calibri Light"/>
          </w:rPr>
          <w:t>Porträtseite</w:t>
        </w:r>
      </w:hyperlink>
      <w:r w:rsidRPr="00A11271">
        <w:rPr>
          <w:rFonts w:ascii="Calibri Light" w:hAnsi="Calibri Light" w:cs="Calibri Light"/>
        </w:rPr>
        <w:t xml:space="preserve"> gelesen haben, wissen: </w:t>
      </w:r>
      <w:r w:rsidRPr="00A11271">
        <w:rPr>
          <w:rStyle w:val="Fett"/>
          <w:rFonts w:ascii="Calibri Light" w:eastAsiaTheme="majorEastAsia" w:hAnsi="Calibri Light" w:cs="Calibri Light"/>
        </w:rPr>
        <w:t>Ich liebe Gesellschaftsspiele!</w:t>
      </w:r>
      <w:r w:rsidRPr="00A11271">
        <w:rPr>
          <w:rFonts w:ascii="Calibri Light" w:hAnsi="Calibri Light" w:cs="Calibri Light"/>
        </w:rPr>
        <w:t xml:space="preserve"> Also habe ich die Karten gleich gekauft und am Wochenende gespielt. Was soll ich sagen? Es hat uns regelrecht den Ärmel hineingezogen! So viel Spass, und nebenbei trainiert es auch noch das Gedächtnis – echt lustig!</w:t>
      </w:r>
    </w:p>
    <w:p w14:paraId="1BA38C47" w14:textId="77777777" w:rsidR="00AA5BBA" w:rsidRPr="00A11271" w:rsidRDefault="00AA5BBA" w:rsidP="00E10F51">
      <w:pPr>
        <w:spacing w:before="100" w:beforeAutospacing="1" w:after="100" w:afterAutospacing="1" w:line="240" w:lineRule="auto"/>
        <w:outlineLvl w:val="2"/>
        <w:rPr>
          <w:rFonts w:ascii="Calibri Light" w:eastAsia="Times New Roman" w:hAnsi="Calibri Light" w:cs="Calibri Light"/>
          <w:b/>
          <w:bCs/>
          <w:kern w:val="0"/>
          <w:sz w:val="32"/>
          <w:szCs w:val="32"/>
          <w:lang w:eastAsia="de-CH"/>
          <w14:ligatures w14:val="none"/>
        </w:rPr>
      </w:pPr>
    </w:p>
    <w:p w14:paraId="1C003BA6" w14:textId="16497894" w:rsidR="00E10F51" w:rsidRPr="00E10F51" w:rsidRDefault="00E10F51" w:rsidP="00E10F51">
      <w:pPr>
        <w:spacing w:before="100" w:beforeAutospacing="1" w:after="100" w:afterAutospacing="1" w:line="240" w:lineRule="auto"/>
        <w:outlineLvl w:val="2"/>
        <w:rPr>
          <w:rFonts w:ascii="Calibri Light" w:eastAsia="Times New Roman" w:hAnsi="Calibri Light" w:cs="Calibri Light"/>
          <w:b/>
          <w:bCs/>
          <w:kern w:val="0"/>
          <w:sz w:val="32"/>
          <w:szCs w:val="32"/>
          <w:lang w:eastAsia="de-CH"/>
          <w14:ligatures w14:val="none"/>
        </w:rPr>
      </w:pPr>
      <w:r w:rsidRPr="00E10F51">
        <w:rPr>
          <w:rFonts w:ascii="Calibri Light" w:eastAsia="Times New Roman" w:hAnsi="Calibri Light" w:cs="Calibri Light"/>
          <w:b/>
          <w:bCs/>
          <w:kern w:val="0"/>
          <w:sz w:val="32"/>
          <w:szCs w:val="32"/>
          <w:lang w:eastAsia="de-CH"/>
          <w14:ligatures w14:val="none"/>
        </w:rPr>
        <w:t>Braucht es wirklich noch einen Onlinekurs?</w:t>
      </w:r>
    </w:p>
    <w:p w14:paraId="1FA01E8D" w14:textId="77777777" w:rsidR="00E67451" w:rsidRPr="00E67451" w:rsidRDefault="00E67451" w:rsidP="00E67451">
      <w:pPr>
        <w:spacing w:before="100" w:beforeAutospacing="1" w:after="100" w:afterAutospacing="1" w:line="240" w:lineRule="auto"/>
        <w:outlineLvl w:val="2"/>
        <w:rPr>
          <w:rFonts w:ascii="Calibri Light" w:eastAsia="Times New Roman" w:hAnsi="Calibri Light" w:cs="Calibri Light"/>
          <w:kern w:val="0"/>
          <w:lang w:eastAsia="de-CH"/>
          <w14:ligatures w14:val="none"/>
        </w:rPr>
      </w:pPr>
      <w:r w:rsidRPr="00E67451">
        <w:rPr>
          <w:rFonts w:ascii="Calibri Light" w:eastAsia="Times New Roman" w:hAnsi="Calibri Light" w:cs="Calibri Light"/>
          <w:kern w:val="0"/>
          <w:lang w:eastAsia="de-CH"/>
          <w14:ligatures w14:val="none"/>
        </w:rPr>
        <w:t>Jeder Hundebesitzer kennt diese Situation: Der Hund braucht Hilfe – aber was genau ist jetzt zu tun? Schnelles, sicheres Handeln ist gefragt, doch unter Stress fällt es schwer, einen klaren Kopf zu bewahren.</w:t>
      </w:r>
    </w:p>
    <w:p w14:paraId="7B1853DE" w14:textId="4B3D7613" w:rsidR="00E67451" w:rsidRPr="00A11271" w:rsidRDefault="00E67451" w:rsidP="00E67451">
      <w:pPr>
        <w:spacing w:before="100" w:beforeAutospacing="1" w:after="100" w:afterAutospacing="1" w:line="240" w:lineRule="auto"/>
        <w:outlineLvl w:val="2"/>
        <w:rPr>
          <w:rFonts w:ascii="Calibri Light" w:eastAsia="Times New Roman" w:hAnsi="Calibri Light" w:cs="Calibri Light"/>
          <w:kern w:val="0"/>
          <w:lang w:eastAsia="de-CH"/>
          <w14:ligatures w14:val="none"/>
        </w:rPr>
      </w:pPr>
      <w:r w:rsidRPr="00A11271">
        <w:rPr>
          <w:rFonts w:ascii="Calibri Light" w:eastAsia="Times New Roman" w:hAnsi="Calibri Light" w:cs="Calibri Light"/>
          <w:kern w:val="0"/>
          <w:lang w:eastAsia="de-CH"/>
          <w14:ligatures w14:val="none"/>
        </w:rPr>
        <w:t>In meiner Praxis erzählen mir Kunden oft von Notfällen mit ihren Hunden. Sie haben instinktiv gehandelt, doch nicht immer waren die Massnahmen optimal. Und genau hier setzt mein Online-Nothelferkurs an: Er gibt Hundebesitzern Sicherheit und Klarheit, damit sie im Ernstfall ruhig und richtig reagieren – ohne Angst, etwas „falsch“ zu machen.</w:t>
      </w:r>
    </w:p>
    <w:p w14:paraId="5F3526B1" w14:textId="3386D554" w:rsidR="00F51CC4" w:rsidRPr="00F51CC4" w:rsidRDefault="00484395" w:rsidP="00E67451">
      <w:pPr>
        <w:spacing w:before="100" w:beforeAutospacing="1" w:after="100" w:afterAutospacing="1" w:line="240" w:lineRule="auto"/>
        <w:outlineLvl w:val="2"/>
        <w:rPr>
          <w:rFonts w:ascii="Calibri Light" w:eastAsia="Times New Roman" w:hAnsi="Calibri Light" w:cs="Calibri Light"/>
          <w:b/>
          <w:bCs/>
          <w:kern w:val="0"/>
          <w:sz w:val="27"/>
          <w:szCs w:val="27"/>
          <w:lang w:eastAsia="de-CH"/>
          <w14:ligatures w14:val="none"/>
        </w:rPr>
      </w:pPr>
      <w:r>
        <w:rPr>
          <w:rFonts w:ascii="Calibri Light" w:eastAsia="Times New Roman" w:hAnsi="Calibri Light" w:cs="Calibri Light"/>
          <w:b/>
          <w:bCs/>
          <w:noProof/>
          <w:kern w:val="0"/>
          <w:sz w:val="27"/>
          <w:szCs w:val="27"/>
          <w:lang w:eastAsia="de-CH"/>
        </w:rPr>
        <w:drawing>
          <wp:anchor distT="0" distB="0" distL="114300" distR="114300" simplePos="0" relativeHeight="251658240" behindDoc="1" locked="0" layoutInCell="1" allowOverlap="1" wp14:anchorId="1C237E30" wp14:editId="041EAED8">
            <wp:simplePos x="0" y="0"/>
            <wp:positionH relativeFrom="margin">
              <wp:align>right</wp:align>
            </wp:positionH>
            <wp:positionV relativeFrom="paragraph">
              <wp:posOffset>240030</wp:posOffset>
            </wp:positionV>
            <wp:extent cx="1879600" cy="1409700"/>
            <wp:effectExtent l="6350" t="0" r="0" b="0"/>
            <wp:wrapThrough wrapText="bothSides">
              <wp:wrapPolygon edited="0">
                <wp:start x="73" y="21697"/>
                <wp:lineTo x="21308" y="21697"/>
                <wp:lineTo x="21308" y="389"/>
                <wp:lineTo x="73" y="389"/>
                <wp:lineTo x="73" y="21697"/>
              </wp:wrapPolygon>
            </wp:wrapThrough>
            <wp:docPr id="2143714039" name="Grafik 1" descr="Ein Bild, das draußen, Baum, Kleidung,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714039" name="Grafik 1" descr="Ein Bild, das draußen, Baum, Kleidung, Person enthält.&#10;&#10;KI-generierte Inhalte können fehlerhaft sein."/>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879600" cy="1409700"/>
                    </a:xfrm>
                    <a:prstGeom prst="rect">
                      <a:avLst/>
                    </a:prstGeom>
                  </pic:spPr>
                </pic:pic>
              </a:graphicData>
            </a:graphic>
          </wp:anchor>
        </w:drawing>
      </w:r>
      <w:r w:rsidR="00F51CC4" w:rsidRPr="00F51CC4">
        <w:rPr>
          <w:rFonts w:ascii="Calibri Light" w:eastAsia="Times New Roman" w:hAnsi="Calibri Light" w:cs="Calibri Light"/>
          <w:b/>
          <w:bCs/>
          <w:kern w:val="0"/>
          <w:sz w:val="27"/>
          <w:szCs w:val="27"/>
          <w:lang w:eastAsia="de-CH"/>
          <w14:ligatures w14:val="none"/>
        </w:rPr>
        <w:t>Warum ein Onlinekurs? Weil es nachhaltiger ist!</w:t>
      </w:r>
    </w:p>
    <w:p w14:paraId="16BEC8DF" w14:textId="77777777" w:rsidR="00E67451" w:rsidRPr="00E67451" w:rsidRDefault="00E67451" w:rsidP="00E67451">
      <w:pPr>
        <w:spacing w:before="100" w:beforeAutospacing="1" w:after="100" w:afterAutospacing="1" w:line="240" w:lineRule="auto"/>
        <w:rPr>
          <w:rFonts w:ascii="Calibri Light" w:eastAsia="Times New Roman" w:hAnsi="Calibri Light" w:cs="Calibri Light"/>
          <w:kern w:val="0"/>
          <w:lang w:eastAsia="de-CH"/>
          <w14:ligatures w14:val="none"/>
        </w:rPr>
      </w:pPr>
      <w:r w:rsidRPr="00E67451">
        <w:rPr>
          <w:rFonts w:ascii="Calibri Light" w:eastAsia="Times New Roman" w:hAnsi="Calibri Light" w:cs="Calibri Light"/>
          <w:kern w:val="0"/>
          <w:lang w:eastAsia="de-CH"/>
          <w14:ligatures w14:val="none"/>
        </w:rPr>
        <w:t>Als ich mit physischen Nothelferkursen für Hunde begann, merkte ich schnell: Das Interesse ist gross, aber die Rahmenbedingungen sind oft schwierig – für Mensch und Hund.</w:t>
      </w:r>
    </w:p>
    <w:p w14:paraId="302CCEA8" w14:textId="77777777" w:rsidR="00E67451" w:rsidRPr="00E67451" w:rsidRDefault="00E67451" w:rsidP="00E67451">
      <w:pPr>
        <w:numPr>
          <w:ilvl w:val="0"/>
          <w:numId w:val="2"/>
        </w:numPr>
        <w:spacing w:before="100" w:beforeAutospacing="1" w:after="100" w:afterAutospacing="1" w:line="240" w:lineRule="auto"/>
        <w:rPr>
          <w:rFonts w:ascii="Calibri Light" w:eastAsia="Times New Roman" w:hAnsi="Calibri Light" w:cs="Calibri Light"/>
          <w:kern w:val="0"/>
          <w:lang w:eastAsia="de-CH"/>
          <w14:ligatures w14:val="none"/>
        </w:rPr>
      </w:pPr>
      <w:r w:rsidRPr="00E67451">
        <w:rPr>
          <w:rFonts w:ascii="Calibri Light" w:eastAsia="Times New Roman" w:hAnsi="Calibri Light" w:cs="Calibri Light"/>
          <w:b/>
          <w:bCs/>
          <w:kern w:val="0"/>
          <w:lang w:eastAsia="de-CH"/>
          <w14:ligatures w14:val="none"/>
        </w:rPr>
        <w:t>Zu viel auf einmal</w:t>
      </w:r>
      <w:r w:rsidRPr="00E67451">
        <w:rPr>
          <w:rFonts w:ascii="Calibri Light" w:eastAsia="Times New Roman" w:hAnsi="Calibri Light" w:cs="Calibri Light"/>
          <w:kern w:val="0"/>
          <w:lang w:eastAsia="de-CH"/>
          <w14:ligatures w14:val="none"/>
        </w:rPr>
        <w:t>: In einem Tageskurs werden viele Inhalte vermittelt – aber was bleibt wirklich hängen?</w:t>
      </w:r>
    </w:p>
    <w:p w14:paraId="4200CCFC" w14:textId="77777777" w:rsidR="00E67451" w:rsidRPr="00E67451" w:rsidRDefault="00E67451" w:rsidP="00E67451">
      <w:pPr>
        <w:numPr>
          <w:ilvl w:val="0"/>
          <w:numId w:val="2"/>
        </w:numPr>
        <w:spacing w:before="100" w:beforeAutospacing="1" w:after="100" w:afterAutospacing="1" w:line="240" w:lineRule="auto"/>
        <w:rPr>
          <w:rFonts w:ascii="Calibri Light" w:eastAsia="Times New Roman" w:hAnsi="Calibri Light" w:cs="Calibri Light"/>
          <w:kern w:val="0"/>
          <w:lang w:eastAsia="de-CH"/>
          <w14:ligatures w14:val="none"/>
        </w:rPr>
      </w:pPr>
      <w:r w:rsidRPr="00E67451">
        <w:rPr>
          <w:rFonts w:ascii="Calibri Light" w:eastAsia="Times New Roman" w:hAnsi="Calibri Light" w:cs="Calibri Light"/>
          <w:b/>
          <w:bCs/>
          <w:kern w:val="0"/>
          <w:lang w:eastAsia="de-CH"/>
          <w14:ligatures w14:val="none"/>
        </w:rPr>
        <w:t>Jeder Hund ist anders</w:t>
      </w:r>
      <w:r w:rsidRPr="00E67451">
        <w:rPr>
          <w:rFonts w:ascii="Calibri Light" w:eastAsia="Times New Roman" w:hAnsi="Calibri Light" w:cs="Calibri Light"/>
          <w:kern w:val="0"/>
          <w:lang w:eastAsia="de-CH"/>
          <w14:ligatures w14:val="none"/>
        </w:rPr>
        <w:t>: Abhängig von Prägung, Verhalten und Erfahrungen braucht es individuelle Schritte.</w:t>
      </w:r>
    </w:p>
    <w:p w14:paraId="33C4C41A" w14:textId="77777777" w:rsidR="00E67451" w:rsidRPr="00E67451" w:rsidRDefault="00E67451" w:rsidP="00E67451">
      <w:pPr>
        <w:numPr>
          <w:ilvl w:val="0"/>
          <w:numId w:val="2"/>
        </w:numPr>
        <w:spacing w:before="100" w:beforeAutospacing="1" w:after="100" w:afterAutospacing="1" w:line="240" w:lineRule="auto"/>
        <w:rPr>
          <w:rFonts w:ascii="Calibri Light" w:eastAsia="Times New Roman" w:hAnsi="Calibri Light" w:cs="Calibri Light"/>
          <w:kern w:val="0"/>
          <w:lang w:eastAsia="de-CH"/>
          <w14:ligatures w14:val="none"/>
        </w:rPr>
      </w:pPr>
      <w:r w:rsidRPr="00E67451">
        <w:rPr>
          <w:rFonts w:ascii="Calibri Light" w:eastAsia="Times New Roman" w:hAnsi="Calibri Light" w:cs="Calibri Light"/>
          <w:b/>
          <w:bCs/>
          <w:kern w:val="0"/>
          <w:lang w:eastAsia="de-CH"/>
          <w14:ligatures w14:val="none"/>
        </w:rPr>
        <w:t>Wiederholung ist entscheidend</w:t>
      </w:r>
      <w:r w:rsidRPr="00E67451">
        <w:rPr>
          <w:rFonts w:ascii="Calibri Light" w:eastAsia="Times New Roman" w:hAnsi="Calibri Light" w:cs="Calibri Light"/>
          <w:kern w:val="0"/>
          <w:lang w:eastAsia="de-CH"/>
          <w14:ligatures w14:val="none"/>
        </w:rPr>
        <w:t>: Wer etwas nur einmal sieht, kann es später oft nicht sicher anwenden.</w:t>
      </w:r>
    </w:p>
    <w:p w14:paraId="1EA3EA25" w14:textId="77777777" w:rsidR="00E67451" w:rsidRPr="00E67451" w:rsidRDefault="00E67451" w:rsidP="00E67451">
      <w:pPr>
        <w:spacing w:before="100" w:beforeAutospacing="1" w:after="100" w:afterAutospacing="1" w:line="240" w:lineRule="auto"/>
        <w:rPr>
          <w:rFonts w:ascii="Calibri Light" w:eastAsia="Times New Roman" w:hAnsi="Calibri Light" w:cs="Calibri Light"/>
          <w:kern w:val="0"/>
          <w:lang w:eastAsia="de-CH"/>
          <w14:ligatures w14:val="none"/>
        </w:rPr>
      </w:pPr>
      <w:r w:rsidRPr="00E67451">
        <w:rPr>
          <w:rFonts w:ascii="Calibri Light" w:eastAsia="Times New Roman" w:hAnsi="Calibri Light" w:cs="Calibri Light"/>
          <w:kern w:val="0"/>
          <w:lang w:eastAsia="de-CH"/>
          <w14:ligatures w14:val="none"/>
        </w:rPr>
        <w:t>In einem klassischen Kurs waren nach vier Themen oft alle müde – Menschen und Hunde. Deshalb wollte ich eine Lösung schaffen, die Hundebesitzern ermöglicht, in ihrem eigenen Tempo zu lernen, ohne Druck und Ablenkung.</w:t>
      </w:r>
    </w:p>
    <w:p w14:paraId="36ABE008" w14:textId="77777777" w:rsidR="00A11271" w:rsidRPr="00A11271" w:rsidRDefault="00A11271">
      <w:pPr>
        <w:rPr>
          <w:rFonts w:ascii="Calibri Light" w:eastAsia="Times New Roman" w:hAnsi="Calibri Light" w:cs="Calibri Light"/>
          <w:b/>
          <w:bCs/>
          <w:kern w:val="0"/>
          <w:sz w:val="27"/>
          <w:szCs w:val="27"/>
          <w:lang w:eastAsia="de-CH"/>
          <w14:ligatures w14:val="none"/>
        </w:rPr>
      </w:pPr>
      <w:r w:rsidRPr="00A11271">
        <w:rPr>
          <w:rFonts w:ascii="Calibri Light" w:eastAsia="Times New Roman" w:hAnsi="Calibri Light" w:cs="Calibri Light"/>
          <w:b/>
          <w:bCs/>
          <w:kern w:val="0"/>
          <w:sz w:val="27"/>
          <w:szCs w:val="27"/>
          <w:lang w:eastAsia="de-CH"/>
          <w14:ligatures w14:val="none"/>
        </w:rPr>
        <w:br w:type="page"/>
      </w:r>
    </w:p>
    <w:p w14:paraId="2C8B191B" w14:textId="224B1D33" w:rsidR="002156E2" w:rsidRPr="002156E2" w:rsidRDefault="002156E2" w:rsidP="002156E2">
      <w:pPr>
        <w:spacing w:before="100" w:beforeAutospacing="1" w:after="100" w:afterAutospacing="1" w:line="240" w:lineRule="auto"/>
        <w:outlineLvl w:val="2"/>
        <w:rPr>
          <w:rFonts w:ascii="Calibri Light" w:eastAsia="Times New Roman" w:hAnsi="Calibri Light" w:cs="Calibri Light"/>
          <w:b/>
          <w:bCs/>
          <w:kern w:val="0"/>
          <w:sz w:val="27"/>
          <w:szCs w:val="27"/>
          <w:lang w:eastAsia="de-CH"/>
          <w14:ligatures w14:val="none"/>
        </w:rPr>
      </w:pPr>
      <w:r w:rsidRPr="002156E2">
        <w:rPr>
          <w:rFonts w:ascii="Calibri Light" w:eastAsia="Times New Roman" w:hAnsi="Calibri Light" w:cs="Calibri Light"/>
          <w:b/>
          <w:bCs/>
          <w:kern w:val="0"/>
          <w:sz w:val="27"/>
          <w:szCs w:val="27"/>
          <w:lang w:eastAsia="de-CH"/>
          <w14:ligatures w14:val="none"/>
        </w:rPr>
        <w:lastRenderedPageBreak/>
        <w:t>Ein Schritt weiter – und alles verliert den Schrecken</w:t>
      </w:r>
    </w:p>
    <w:p w14:paraId="644038DD" w14:textId="77777777" w:rsidR="00E67451" w:rsidRPr="00E67451" w:rsidRDefault="00E67451" w:rsidP="00E67451">
      <w:pPr>
        <w:spacing w:before="100" w:beforeAutospacing="1" w:after="100" w:afterAutospacing="1" w:line="240" w:lineRule="auto"/>
        <w:rPr>
          <w:rFonts w:ascii="Calibri Light" w:eastAsia="Times New Roman" w:hAnsi="Calibri Light" w:cs="Calibri Light"/>
          <w:kern w:val="0"/>
          <w:lang w:eastAsia="de-CH"/>
          <w14:ligatures w14:val="none"/>
        </w:rPr>
      </w:pPr>
      <w:r w:rsidRPr="00E67451">
        <w:rPr>
          <w:rFonts w:ascii="Calibri Light" w:eastAsia="Times New Roman" w:hAnsi="Calibri Light" w:cs="Calibri Light"/>
          <w:kern w:val="0"/>
          <w:lang w:eastAsia="de-CH"/>
          <w14:ligatures w14:val="none"/>
        </w:rPr>
        <w:t>Ein Notfall bedeutet Stress – für den Hund genauso wie für seinen Menschen. Doch wer sich im Vorfeld vorbereitet, kann in einer kritischen Situation besonnen handeln.</w:t>
      </w:r>
    </w:p>
    <w:p w14:paraId="0ED261BC" w14:textId="77777777" w:rsidR="00E67451" w:rsidRPr="00E67451" w:rsidRDefault="00E67451" w:rsidP="00E67451">
      <w:pPr>
        <w:spacing w:before="100" w:beforeAutospacing="1" w:after="100" w:afterAutospacing="1" w:line="240" w:lineRule="auto"/>
        <w:rPr>
          <w:rFonts w:ascii="Calibri Light" w:eastAsia="Times New Roman" w:hAnsi="Calibri Light" w:cs="Calibri Light"/>
          <w:kern w:val="0"/>
          <w:lang w:eastAsia="de-CH"/>
          <w14:ligatures w14:val="none"/>
        </w:rPr>
      </w:pPr>
      <w:r w:rsidRPr="00E67451">
        <w:rPr>
          <w:rFonts w:ascii="Calibri Light" w:eastAsia="Times New Roman" w:hAnsi="Calibri Light" w:cs="Calibri Light"/>
          <w:kern w:val="0"/>
          <w:lang w:eastAsia="de-CH"/>
          <w14:ligatures w14:val="none"/>
        </w:rPr>
        <w:t xml:space="preserve">Mit meinem </w:t>
      </w:r>
      <w:r w:rsidRPr="00E67451">
        <w:rPr>
          <w:rFonts w:ascii="Calibri Light" w:eastAsia="Times New Roman" w:hAnsi="Calibri Light" w:cs="Calibri Light"/>
          <w:b/>
          <w:bCs/>
          <w:kern w:val="0"/>
          <w:lang w:eastAsia="de-CH"/>
          <w14:ligatures w14:val="none"/>
        </w:rPr>
        <w:t>strukturierten, digitalen Nothelferkurs</w:t>
      </w:r>
      <w:r w:rsidRPr="00E67451">
        <w:rPr>
          <w:rFonts w:ascii="Calibri Light" w:eastAsia="Times New Roman" w:hAnsi="Calibri Light" w:cs="Calibri Light"/>
          <w:kern w:val="0"/>
          <w:lang w:eastAsia="de-CH"/>
          <w14:ligatures w14:val="none"/>
        </w:rPr>
        <w:t xml:space="preserve"> kannst du:</w:t>
      </w:r>
    </w:p>
    <w:p w14:paraId="37FC2EE8" w14:textId="77777777" w:rsidR="00E67451" w:rsidRPr="00E67451" w:rsidRDefault="00E67451" w:rsidP="00E67451">
      <w:pPr>
        <w:spacing w:before="100" w:beforeAutospacing="1" w:after="100" w:afterAutospacing="1" w:line="240" w:lineRule="auto"/>
        <w:rPr>
          <w:rFonts w:ascii="Calibri Light" w:eastAsia="Times New Roman" w:hAnsi="Calibri Light" w:cs="Calibri Light"/>
          <w:kern w:val="0"/>
          <w:lang w:eastAsia="de-CH"/>
          <w14:ligatures w14:val="none"/>
        </w:rPr>
      </w:pPr>
      <w:r w:rsidRPr="00E67451">
        <w:rPr>
          <w:rFonts w:ascii="Segoe UI Emoji" w:eastAsia="Times New Roman" w:hAnsi="Segoe UI Emoji" w:cs="Segoe UI Emoji"/>
          <w:kern w:val="0"/>
          <w:lang w:eastAsia="de-CH"/>
          <w14:ligatures w14:val="none"/>
        </w:rPr>
        <w:t>✅</w:t>
      </w:r>
      <w:r w:rsidRPr="00E67451">
        <w:rPr>
          <w:rFonts w:ascii="Calibri Light" w:eastAsia="Times New Roman" w:hAnsi="Calibri Light" w:cs="Calibri Light"/>
          <w:kern w:val="0"/>
          <w:lang w:eastAsia="de-CH"/>
          <w14:ligatures w14:val="none"/>
        </w:rPr>
        <w:t xml:space="preserve"> In deinem eigenen Tempo lernen – wann und wo es dir passt.</w:t>
      </w:r>
      <w:r w:rsidRPr="00E67451">
        <w:rPr>
          <w:rFonts w:ascii="Calibri Light" w:eastAsia="Times New Roman" w:hAnsi="Calibri Light" w:cs="Calibri Light"/>
          <w:kern w:val="0"/>
          <w:lang w:eastAsia="de-CH"/>
          <w14:ligatures w14:val="none"/>
        </w:rPr>
        <w:br/>
      </w:r>
      <w:r w:rsidRPr="00E67451">
        <w:rPr>
          <w:rFonts w:ascii="Segoe UI Emoji" w:eastAsia="Times New Roman" w:hAnsi="Segoe UI Emoji" w:cs="Segoe UI Emoji"/>
          <w:kern w:val="0"/>
          <w:lang w:eastAsia="de-CH"/>
          <w14:ligatures w14:val="none"/>
        </w:rPr>
        <w:t>✅</w:t>
      </w:r>
      <w:r w:rsidRPr="00E67451">
        <w:rPr>
          <w:rFonts w:ascii="Calibri Light" w:eastAsia="Times New Roman" w:hAnsi="Calibri Light" w:cs="Calibri Light"/>
          <w:kern w:val="0"/>
          <w:lang w:eastAsia="de-CH"/>
          <w14:ligatures w14:val="none"/>
        </w:rPr>
        <w:t xml:space="preserve"> Inhalte beliebig oft wiederholen – für mehr Sicherheit in der Umsetzung.</w:t>
      </w:r>
      <w:r w:rsidRPr="00E67451">
        <w:rPr>
          <w:rFonts w:ascii="Calibri Light" w:eastAsia="Times New Roman" w:hAnsi="Calibri Light" w:cs="Calibri Light"/>
          <w:kern w:val="0"/>
          <w:lang w:eastAsia="de-CH"/>
          <w14:ligatures w14:val="none"/>
        </w:rPr>
        <w:br/>
      </w:r>
      <w:r w:rsidRPr="00E67451">
        <w:rPr>
          <w:rFonts w:ascii="Segoe UI Emoji" w:eastAsia="Times New Roman" w:hAnsi="Segoe UI Emoji" w:cs="Segoe UI Emoji"/>
          <w:kern w:val="0"/>
          <w:lang w:eastAsia="de-CH"/>
          <w14:ligatures w14:val="none"/>
        </w:rPr>
        <w:t>✅</w:t>
      </w:r>
      <w:r w:rsidRPr="00E67451">
        <w:rPr>
          <w:rFonts w:ascii="Calibri Light" w:eastAsia="Times New Roman" w:hAnsi="Calibri Light" w:cs="Calibri Light"/>
          <w:kern w:val="0"/>
          <w:lang w:eastAsia="de-CH"/>
          <w14:ligatures w14:val="none"/>
        </w:rPr>
        <w:t xml:space="preserve"> Die wichtigsten Massnahmen einprägen – damit du im Notfall nicht nachdenken musst, sondern direkt handelst.</w:t>
      </w:r>
    </w:p>
    <w:p w14:paraId="534758FE" w14:textId="77777777" w:rsidR="002156E2" w:rsidRPr="002156E2" w:rsidRDefault="002156E2" w:rsidP="002156E2">
      <w:pPr>
        <w:spacing w:before="100" w:beforeAutospacing="1" w:after="100" w:afterAutospacing="1" w:line="240" w:lineRule="auto"/>
        <w:rPr>
          <w:rFonts w:ascii="Calibri Light" w:eastAsia="Times New Roman" w:hAnsi="Calibri Light" w:cs="Calibri Light"/>
          <w:kern w:val="0"/>
          <w:lang w:eastAsia="de-CH"/>
          <w14:ligatures w14:val="none"/>
        </w:rPr>
      </w:pPr>
      <w:r w:rsidRPr="002156E2">
        <w:rPr>
          <w:rFonts w:ascii="Calibri Light" w:eastAsia="Times New Roman" w:hAnsi="Calibri Light" w:cs="Calibri Light"/>
          <w:kern w:val="0"/>
          <w:lang w:eastAsia="de-CH"/>
          <w14:ligatures w14:val="none"/>
        </w:rPr>
        <w:t xml:space="preserve">Mit </w:t>
      </w:r>
      <w:r w:rsidRPr="002156E2">
        <w:rPr>
          <w:rFonts w:ascii="Calibri Light" w:eastAsia="Times New Roman" w:hAnsi="Calibri Light" w:cs="Calibri Light"/>
          <w:b/>
          <w:bCs/>
          <w:kern w:val="0"/>
          <w:lang w:eastAsia="de-CH"/>
          <w14:ligatures w14:val="none"/>
        </w:rPr>
        <w:t>meinem strukturierten, digitalen Nothelferkurs</w:t>
      </w:r>
      <w:r w:rsidRPr="002156E2">
        <w:rPr>
          <w:rFonts w:ascii="Calibri Light" w:eastAsia="Times New Roman" w:hAnsi="Calibri Light" w:cs="Calibri Light"/>
          <w:kern w:val="0"/>
          <w:lang w:eastAsia="de-CH"/>
          <w14:ligatures w14:val="none"/>
        </w:rPr>
        <w:t xml:space="preserve"> können Hundebesitzer sich </w:t>
      </w:r>
      <w:r w:rsidRPr="002156E2">
        <w:rPr>
          <w:rFonts w:ascii="Calibri Light" w:eastAsia="Times New Roman" w:hAnsi="Calibri Light" w:cs="Calibri Light"/>
          <w:b/>
          <w:bCs/>
          <w:kern w:val="0"/>
          <w:lang w:eastAsia="de-CH"/>
          <w14:ligatures w14:val="none"/>
        </w:rPr>
        <w:t>im Vorfeld gezielt vorbereiten</w:t>
      </w:r>
      <w:r w:rsidRPr="002156E2">
        <w:rPr>
          <w:rFonts w:ascii="Calibri Light" w:eastAsia="Times New Roman" w:hAnsi="Calibri Light" w:cs="Calibri Light"/>
          <w:kern w:val="0"/>
          <w:lang w:eastAsia="de-CH"/>
          <w14:ligatures w14:val="none"/>
        </w:rPr>
        <w:t xml:space="preserve"> – in ihrem eigenen Tempo, mit der Möglichkeit, Inhalte immer wieder zu wiederholen. So sind sie im Ernstfall nicht nur informiert, sondern auch sicher in der Umsetzung. Denn in einem Notfall zählt vor allem eins: richtig handeln, ohne nachdenken zu müssen.</w:t>
      </w:r>
    </w:p>
    <w:p w14:paraId="48BBF43B" w14:textId="6F317932" w:rsidR="008812E5" w:rsidRPr="008812E5" w:rsidRDefault="008812E5" w:rsidP="008812E5">
      <w:pPr>
        <w:spacing w:before="100" w:beforeAutospacing="1" w:after="100" w:afterAutospacing="1" w:line="240" w:lineRule="auto"/>
        <w:outlineLvl w:val="2"/>
        <w:rPr>
          <w:rFonts w:ascii="Calibri Light" w:eastAsia="Times New Roman" w:hAnsi="Calibri Light" w:cs="Calibri Light"/>
          <w:b/>
          <w:bCs/>
          <w:kern w:val="0"/>
          <w:sz w:val="27"/>
          <w:szCs w:val="27"/>
          <w:lang w:eastAsia="de-CH"/>
          <w14:ligatures w14:val="none"/>
        </w:rPr>
      </w:pPr>
      <w:r w:rsidRPr="008812E5">
        <w:rPr>
          <w:rFonts w:ascii="Calibri Light" w:eastAsia="Times New Roman" w:hAnsi="Calibri Light" w:cs="Calibri Light"/>
          <w:b/>
          <w:bCs/>
          <w:kern w:val="0"/>
          <w:sz w:val="27"/>
          <w:szCs w:val="27"/>
          <w:lang w:eastAsia="de-CH"/>
          <w14:ligatures w14:val="none"/>
        </w:rPr>
        <w:t>M</w:t>
      </w:r>
      <w:r w:rsidR="00E67451" w:rsidRPr="00A11271">
        <w:rPr>
          <w:rFonts w:ascii="Calibri Light" w:eastAsia="Times New Roman" w:hAnsi="Calibri Light" w:cs="Calibri Light"/>
          <w:b/>
          <w:bCs/>
          <w:kern w:val="0"/>
          <w:sz w:val="27"/>
          <w:szCs w:val="27"/>
          <w:lang w:eastAsia="de-CH"/>
          <w14:ligatures w14:val="none"/>
        </w:rPr>
        <w:t xml:space="preserve">agst Du </w:t>
      </w:r>
      <w:r w:rsidRPr="008812E5">
        <w:rPr>
          <w:rFonts w:ascii="Calibri Light" w:eastAsia="Times New Roman" w:hAnsi="Calibri Light" w:cs="Calibri Light"/>
          <w:b/>
          <w:bCs/>
          <w:kern w:val="0"/>
          <w:sz w:val="27"/>
          <w:szCs w:val="27"/>
          <w:lang w:eastAsia="de-CH"/>
          <w14:ligatures w14:val="none"/>
        </w:rPr>
        <w:t>Überraschungen?</w:t>
      </w:r>
    </w:p>
    <w:p w14:paraId="602EE6FB" w14:textId="77777777" w:rsidR="00E67451" w:rsidRPr="00E67451" w:rsidRDefault="00E67451" w:rsidP="00E67451">
      <w:pPr>
        <w:spacing w:before="100" w:beforeAutospacing="1" w:after="100" w:afterAutospacing="1" w:line="240" w:lineRule="auto"/>
        <w:rPr>
          <w:rFonts w:ascii="Calibri Light" w:eastAsia="Times New Roman" w:hAnsi="Calibri Light" w:cs="Calibri Light"/>
          <w:kern w:val="0"/>
          <w:lang w:eastAsia="de-CH"/>
          <w14:ligatures w14:val="none"/>
        </w:rPr>
      </w:pPr>
      <w:r w:rsidRPr="00E67451">
        <w:rPr>
          <w:rFonts w:ascii="Calibri Light" w:eastAsia="Times New Roman" w:hAnsi="Calibri Light" w:cs="Calibri Light"/>
          <w:kern w:val="0"/>
          <w:lang w:eastAsia="de-CH"/>
          <w14:ligatures w14:val="none"/>
        </w:rPr>
        <w:t xml:space="preserve">Niemand wünscht sich eine Notfallsituation mit seinem Hund – aber sie gehören zum Leben dazu. Die Frage ist: </w:t>
      </w:r>
      <w:r w:rsidRPr="00E67451">
        <w:rPr>
          <w:rFonts w:ascii="Calibri Light" w:eastAsia="Times New Roman" w:hAnsi="Calibri Light" w:cs="Calibri Light"/>
          <w:b/>
          <w:bCs/>
          <w:kern w:val="0"/>
          <w:lang w:eastAsia="de-CH"/>
          <w14:ligatures w14:val="none"/>
        </w:rPr>
        <w:t>Bist du bereit?</w:t>
      </w:r>
    </w:p>
    <w:p w14:paraId="02600F11" w14:textId="6EDE2E16" w:rsidR="00E67451" w:rsidRPr="00E67451" w:rsidRDefault="00E67451" w:rsidP="00E67451">
      <w:pPr>
        <w:spacing w:before="100" w:beforeAutospacing="1" w:after="100" w:afterAutospacing="1" w:line="240" w:lineRule="auto"/>
        <w:rPr>
          <w:rFonts w:ascii="Calibri Light" w:eastAsia="Times New Roman" w:hAnsi="Calibri Light" w:cs="Calibri Light"/>
          <w:kern w:val="0"/>
          <w:lang w:eastAsia="de-CH"/>
          <w14:ligatures w14:val="none"/>
        </w:rPr>
      </w:pPr>
      <w:r w:rsidRPr="00E67451">
        <w:rPr>
          <w:rFonts w:ascii="Calibri Light" w:eastAsia="Times New Roman" w:hAnsi="Calibri Light" w:cs="Calibri Light"/>
          <w:kern w:val="0"/>
          <w:lang w:eastAsia="de-CH"/>
          <w14:ligatures w14:val="none"/>
        </w:rPr>
        <w:t xml:space="preserve">Gehe auf meine Seite, verschaffe dir einen Überblick über den Kurs und teste, in welchen Situationen du dich bereits sicher fühlst – und wo du noch Unsicherheiten hast. </w:t>
      </w:r>
      <w:r w:rsidRPr="00A11271">
        <w:rPr>
          <w:rFonts w:ascii="Calibri Light" w:eastAsia="Times New Roman" w:hAnsi="Calibri Light" w:cs="Calibri Light"/>
          <w:kern w:val="0"/>
          <w:lang w:eastAsia="de-CH"/>
          <w14:ligatures w14:val="none"/>
        </w:rPr>
        <w:br/>
      </w:r>
      <w:r w:rsidRPr="00E67451">
        <w:rPr>
          <w:rFonts w:ascii="Segoe UI Emoji" w:eastAsia="Times New Roman" w:hAnsi="Segoe UI Emoji" w:cs="Segoe UI Emoji"/>
          <w:kern w:val="0"/>
          <w:lang w:eastAsia="de-CH"/>
          <w14:ligatures w14:val="none"/>
        </w:rPr>
        <w:t>👉</w:t>
      </w:r>
      <w:r w:rsidRPr="00E67451">
        <w:rPr>
          <w:rFonts w:ascii="Calibri Light" w:eastAsia="Times New Roman" w:hAnsi="Calibri Light" w:cs="Calibri Light"/>
          <w:kern w:val="0"/>
          <w:lang w:eastAsia="de-CH"/>
          <w14:ligatures w14:val="none"/>
        </w:rPr>
        <w:t xml:space="preserve"> </w:t>
      </w:r>
      <w:hyperlink r:id="rId10" w:history="1">
        <w:r w:rsidRPr="00E67451">
          <w:rPr>
            <w:rStyle w:val="Hyperlink"/>
            <w:rFonts w:ascii="Calibri Light" w:eastAsia="Times New Roman" w:hAnsi="Calibri Light" w:cs="Calibri Light"/>
            <w:kern w:val="0"/>
            <w:lang w:eastAsia="de-CH"/>
            <w14:ligatures w14:val="none"/>
          </w:rPr>
          <w:t>[Link zur Kursseite]</w:t>
        </w:r>
      </w:hyperlink>
    </w:p>
    <w:p w14:paraId="3A2EB786" w14:textId="423FC372" w:rsidR="00E67451" w:rsidRPr="00E67451" w:rsidRDefault="00E67451" w:rsidP="00E67451">
      <w:pPr>
        <w:spacing w:before="100" w:beforeAutospacing="1" w:after="100" w:afterAutospacing="1" w:line="240" w:lineRule="auto"/>
        <w:rPr>
          <w:rFonts w:ascii="Calibri Light" w:eastAsia="Times New Roman" w:hAnsi="Calibri Light" w:cs="Calibri Light"/>
          <w:kern w:val="0"/>
          <w:lang w:eastAsia="de-CH"/>
          <w14:ligatures w14:val="none"/>
        </w:rPr>
      </w:pPr>
      <w:r w:rsidRPr="00E67451">
        <w:rPr>
          <w:rFonts w:ascii="Calibri Light" w:eastAsia="Times New Roman" w:hAnsi="Calibri Light" w:cs="Calibri Light"/>
          <w:kern w:val="0"/>
          <w:lang w:eastAsia="de-CH"/>
          <w14:ligatures w14:val="none"/>
        </w:rPr>
        <w:t xml:space="preserve">Und noch eine kleine Überraschung: In ein paar Wochen geht meine neue Homepage live! </w:t>
      </w:r>
      <w:r w:rsidRPr="00A11271">
        <w:rPr>
          <w:rFonts w:ascii="Calibri Light" w:eastAsia="Times New Roman" w:hAnsi="Calibri Light" w:cs="Calibri Light"/>
          <w:kern w:val="0"/>
          <w:lang w:eastAsia="de-CH"/>
          <w14:ligatures w14:val="none"/>
        </w:rPr>
        <w:br/>
      </w:r>
      <w:r w:rsidRPr="00E67451">
        <w:rPr>
          <w:rFonts w:ascii="Calibri Light" w:eastAsia="Times New Roman" w:hAnsi="Calibri Light" w:cs="Calibri Light"/>
          <w:kern w:val="0"/>
          <w:lang w:eastAsia="de-CH"/>
          <w14:ligatures w14:val="none"/>
        </w:rPr>
        <w:t xml:space="preserve">Ich freue mich darauf, sie mit dir zu teilen. Bleib gespannt! </w:t>
      </w:r>
      <w:r w:rsidRPr="00E67451">
        <w:rPr>
          <w:rFonts w:ascii="Segoe UI Emoji" w:eastAsia="Times New Roman" w:hAnsi="Segoe UI Emoji" w:cs="Segoe UI Emoji"/>
          <w:kern w:val="0"/>
          <w:lang w:eastAsia="de-CH"/>
          <w14:ligatures w14:val="none"/>
        </w:rPr>
        <w:t>😊</w:t>
      </w:r>
    </w:p>
    <w:p w14:paraId="045C7BED" w14:textId="5C9B05F1" w:rsidR="00E10F51" w:rsidRPr="00A11271" w:rsidRDefault="0005019E" w:rsidP="00E67451">
      <w:pPr>
        <w:spacing w:before="100" w:beforeAutospacing="1" w:after="100" w:afterAutospacing="1" w:line="240" w:lineRule="auto"/>
        <w:rPr>
          <w:rFonts w:ascii="Calibri Light" w:hAnsi="Calibri Light" w:cs="Calibri Light"/>
        </w:rPr>
      </w:pPr>
      <w:r w:rsidRPr="00A11271">
        <w:rPr>
          <w:rFonts w:ascii="Calibri Light" w:eastAsia="Times New Roman" w:hAnsi="Calibri Light" w:cs="Calibri Light"/>
          <w:kern w:val="0"/>
          <w:lang w:eastAsia="de-CH"/>
          <w14:ligatures w14:val="none"/>
        </w:rPr>
        <w:br/>
      </w:r>
    </w:p>
    <w:sectPr w:rsidR="00E10F51" w:rsidRPr="00A112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8190B"/>
    <w:multiLevelType w:val="multilevel"/>
    <w:tmpl w:val="DA26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853BED"/>
    <w:multiLevelType w:val="multilevel"/>
    <w:tmpl w:val="64F8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1986839">
    <w:abstractNumId w:val="0"/>
  </w:num>
  <w:num w:numId="2" w16cid:durableId="1458256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9/jHh2UoxePuM2q3fHdP76OgyLiUhAUmPqEuZDxBWgtCHPuUQYfr5iT4GPy/XISwZYPcQetq17BDtPp9upDYyA==" w:salt="LArhyNtmGsmT06LTE0Mrc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51"/>
    <w:rsid w:val="0005019E"/>
    <w:rsid w:val="000755C4"/>
    <w:rsid w:val="000929FE"/>
    <w:rsid w:val="002156E2"/>
    <w:rsid w:val="00484395"/>
    <w:rsid w:val="007D0FAC"/>
    <w:rsid w:val="008812E5"/>
    <w:rsid w:val="009D4512"/>
    <w:rsid w:val="00A11271"/>
    <w:rsid w:val="00AA5BBA"/>
    <w:rsid w:val="00CD3117"/>
    <w:rsid w:val="00E10F51"/>
    <w:rsid w:val="00E67451"/>
    <w:rsid w:val="00F51CC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7CB3"/>
  <w15:chartTrackingRefBased/>
  <w15:docId w15:val="{7D511432-D33C-408D-A054-B6ABF253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10F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10F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10F5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10F5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10F5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10F5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10F5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10F5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10F5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10F5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10F5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10F5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10F5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10F5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10F5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10F5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10F5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10F51"/>
    <w:rPr>
      <w:rFonts w:eastAsiaTheme="majorEastAsia" w:cstheme="majorBidi"/>
      <w:color w:val="272727" w:themeColor="text1" w:themeTint="D8"/>
    </w:rPr>
  </w:style>
  <w:style w:type="paragraph" w:styleId="Titel">
    <w:name w:val="Title"/>
    <w:basedOn w:val="Standard"/>
    <w:next w:val="Standard"/>
    <w:link w:val="TitelZchn"/>
    <w:uiPriority w:val="10"/>
    <w:qFormat/>
    <w:rsid w:val="00E10F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10F5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10F5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10F5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10F5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10F51"/>
    <w:rPr>
      <w:i/>
      <w:iCs/>
      <w:color w:val="404040" w:themeColor="text1" w:themeTint="BF"/>
    </w:rPr>
  </w:style>
  <w:style w:type="paragraph" w:styleId="Listenabsatz">
    <w:name w:val="List Paragraph"/>
    <w:basedOn w:val="Standard"/>
    <w:uiPriority w:val="34"/>
    <w:qFormat/>
    <w:rsid w:val="00E10F51"/>
    <w:pPr>
      <w:ind w:left="720"/>
      <w:contextualSpacing/>
    </w:pPr>
  </w:style>
  <w:style w:type="character" w:styleId="IntensiveHervorhebung">
    <w:name w:val="Intense Emphasis"/>
    <w:basedOn w:val="Absatz-Standardschriftart"/>
    <w:uiPriority w:val="21"/>
    <w:qFormat/>
    <w:rsid w:val="00E10F51"/>
    <w:rPr>
      <w:i/>
      <w:iCs/>
      <w:color w:val="0F4761" w:themeColor="accent1" w:themeShade="BF"/>
    </w:rPr>
  </w:style>
  <w:style w:type="paragraph" w:styleId="IntensivesZitat">
    <w:name w:val="Intense Quote"/>
    <w:basedOn w:val="Standard"/>
    <w:next w:val="Standard"/>
    <w:link w:val="IntensivesZitatZchn"/>
    <w:uiPriority w:val="30"/>
    <w:qFormat/>
    <w:rsid w:val="00E10F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10F51"/>
    <w:rPr>
      <w:i/>
      <w:iCs/>
      <w:color w:val="0F4761" w:themeColor="accent1" w:themeShade="BF"/>
    </w:rPr>
  </w:style>
  <w:style w:type="character" w:styleId="IntensiverVerweis">
    <w:name w:val="Intense Reference"/>
    <w:basedOn w:val="Absatz-Standardschriftart"/>
    <w:uiPriority w:val="32"/>
    <w:qFormat/>
    <w:rsid w:val="00E10F51"/>
    <w:rPr>
      <w:b/>
      <w:bCs/>
      <w:smallCaps/>
      <w:color w:val="0F4761" w:themeColor="accent1" w:themeShade="BF"/>
      <w:spacing w:val="5"/>
    </w:rPr>
  </w:style>
  <w:style w:type="character" w:styleId="Hyperlink">
    <w:name w:val="Hyperlink"/>
    <w:basedOn w:val="Absatz-Standardschriftart"/>
    <w:uiPriority w:val="99"/>
    <w:unhideWhenUsed/>
    <w:rsid w:val="008812E5"/>
    <w:rPr>
      <w:color w:val="467886" w:themeColor="hyperlink"/>
      <w:u w:val="single"/>
    </w:rPr>
  </w:style>
  <w:style w:type="character" w:styleId="NichtaufgelsteErwhnung">
    <w:name w:val="Unresolved Mention"/>
    <w:basedOn w:val="Absatz-Standardschriftart"/>
    <w:uiPriority w:val="99"/>
    <w:semiHidden/>
    <w:unhideWhenUsed/>
    <w:rsid w:val="008812E5"/>
    <w:rPr>
      <w:color w:val="605E5C"/>
      <w:shd w:val="clear" w:color="auto" w:fill="E1DFDD"/>
    </w:rPr>
  </w:style>
  <w:style w:type="paragraph" w:styleId="StandardWeb">
    <w:name w:val="Normal (Web)"/>
    <w:basedOn w:val="Standard"/>
    <w:uiPriority w:val="99"/>
    <w:semiHidden/>
    <w:unhideWhenUsed/>
    <w:rsid w:val="00AA5BBA"/>
    <w:pPr>
      <w:spacing w:before="100" w:beforeAutospacing="1" w:after="100" w:afterAutospacing="1" w:line="240" w:lineRule="auto"/>
    </w:pPr>
    <w:rPr>
      <w:rFonts w:ascii="Times New Roman" w:eastAsia="Times New Roman" w:hAnsi="Times New Roman" w:cs="Times New Roman"/>
      <w:kern w:val="0"/>
      <w:lang w:eastAsia="de-CH"/>
      <w14:ligatures w14:val="none"/>
    </w:rPr>
  </w:style>
  <w:style w:type="character" w:styleId="Fett">
    <w:name w:val="Strong"/>
    <w:basedOn w:val="Absatz-Standardschriftart"/>
    <w:uiPriority w:val="22"/>
    <w:qFormat/>
    <w:rsid w:val="00AA5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76930">
      <w:bodyDiv w:val="1"/>
      <w:marLeft w:val="0"/>
      <w:marRight w:val="0"/>
      <w:marTop w:val="0"/>
      <w:marBottom w:val="0"/>
      <w:divBdr>
        <w:top w:val="none" w:sz="0" w:space="0" w:color="auto"/>
        <w:left w:val="none" w:sz="0" w:space="0" w:color="auto"/>
        <w:bottom w:val="none" w:sz="0" w:space="0" w:color="auto"/>
        <w:right w:val="none" w:sz="0" w:space="0" w:color="auto"/>
      </w:divBdr>
    </w:div>
    <w:div w:id="310866792">
      <w:bodyDiv w:val="1"/>
      <w:marLeft w:val="0"/>
      <w:marRight w:val="0"/>
      <w:marTop w:val="0"/>
      <w:marBottom w:val="0"/>
      <w:divBdr>
        <w:top w:val="none" w:sz="0" w:space="0" w:color="auto"/>
        <w:left w:val="none" w:sz="0" w:space="0" w:color="auto"/>
        <w:bottom w:val="none" w:sz="0" w:space="0" w:color="auto"/>
        <w:right w:val="none" w:sz="0" w:space="0" w:color="auto"/>
      </w:divBdr>
    </w:div>
    <w:div w:id="324864549">
      <w:bodyDiv w:val="1"/>
      <w:marLeft w:val="0"/>
      <w:marRight w:val="0"/>
      <w:marTop w:val="0"/>
      <w:marBottom w:val="0"/>
      <w:divBdr>
        <w:top w:val="none" w:sz="0" w:space="0" w:color="auto"/>
        <w:left w:val="none" w:sz="0" w:space="0" w:color="auto"/>
        <w:bottom w:val="none" w:sz="0" w:space="0" w:color="auto"/>
        <w:right w:val="none" w:sz="0" w:space="0" w:color="auto"/>
      </w:divBdr>
    </w:div>
    <w:div w:id="418216024">
      <w:bodyDiv w:val="1"/>
      <w:marLeft w:val="0"/>
      <w:marRight w:val="0"/>
      <w:marTop w:val="0"/>
      <w:marBottom w:val="0"/>
      <w:divBdr>
        <w:top w:val="none" w:sz="0" w:space="0" w:color="auto"/>
        <w:left w:val="none" w:sz="0" w:space="0" w:color="auto"/>
        <w:bottom w:val="none" w:sz="0" w:space="0" w:color="auto"/>
        <w:right w:val="none" w:sz="0" w:space="0" w:color="auto"/>
      </w:divBdr>
    </w:div>
    <w:div w:id="610475263">
      <w:bodyDiv w:val="1"/>
      <w:marLeft w:val="0"/>
      <w:marRight w:val="0"/>
      <w:marTop w:val="0"/>
      <w:marBottom w:val="0"/>
      <w:divBdr>
        <w:top w:val="none" w:sz="0" w:space="0" w:color="auto"/>
        <w:left w:val="none" w:sz="0" w:space="0" w:color="auto"/>
        <w:bottom w:val="none" w:sz="0" w:space="0" w:color="auto"/>
        <w:right w:val="none" w:sz="0" w:space="0" w:color="auto"/>
      </w:divBdr>
    </w:div>
    <w:div w:id="866529530">
      <w:bodyDiv w:val="1"/>
      <w:marLeft w:val="0"/>
      <w:marRight w:val="0"/>
      <w:marTop w:val="0"/>
      <w:marBottom w:val="0"/>
      <w:divBdr>
        <w:top w:val="none" w:sz="0" w:space="0" w:color="auto"/>
        <w:left w:val="none" w:sz="0" w:space="0" w:color="auto"/>
        <w:bottom w:val="none" w:sz="0" w:space="0" w:color="auto"/>
        <w:right w:val="none" w:sz="0" w:space="0" w:color="auto"/>
      </w:divBdr>
    </w:div>
    <w:div w:id="1047100480">
      <w:bodyDiv w:val="1"/>
      <w:marLeft w:val="0"/>
      <w:marRight w:val="0"/>
      <w:marTop w:val="0"/>
      <w:marBottom w:val="0"/>
      <w:divBdr>
        <w:top w:val="none" w:sz="0" w:space="0" w:color="auto"/>
        <w:left w:val="none" w:sz="0" w:space="0" w:color="auto"/>
        <w:bottom w:val="none" w:sz="0" w:space="0" w:color="auto"/>
        <w:right w:val="none" w:sz="0" w:space="0" w:color="auto"/>
      </w:divBdr>
    </w:div>
    <w:div w:id="1081373947">
      <w:bodyDiv w:val="1"/>
      <w:marLeft w:val="0"/>
      <w:marRight w:val="0"/>
      <w:marTop w:val="0"/>
      <w:marBottom w:val="0"/>
      <w:divBdr>
        <w:top w:val="none" w:sz="0" w:space="0" w:color="auto"/>
        <w:left w:val="none" w:sz="0" w:space="0" w:color="auto"/>
        <w:bottom w:val="none" w:sz="0" w:space="0" w:color="auto"/>
        <w:right w:val="none" w:sz="0" w:space="0" w:color="auto"/>
      </w:divBdr>
    </w:div>
    <w:div w:id="1092629355">
      <w:bodyDiv w:val="1"/>
      <w:marLeft w:val="0"/>
      <w:marRight w:val="0"/>
      <w:marTop w:val="0"/>
      <w:marBottom w:val="0"/>
      <w:divBdr>
        <w:top w:val="none" w:sz="0" w:space="0" w:color="auto"/>
        <w:left w:val="none" w:sz="0" w:space="0" w:color="auto"/>
        <w:bottom w:val="none" w:sz="0" w:space="0" w:color="auto"/>
        <w:right w:val="none" w:sz="0" w:space="0" w:color="auto"/>
      </w:divBdr>
    </w:div>
    <w:div w:id="1140852925">
      <w:bodyDiv w:val="1"/>
      <w:marLeft w:val="0"/>
      <w:marRight w:val="0"/>
      <w:marTop w:val="0"/>
      <w:marBottom w:val="0"/>
      <w:divBdr>
        <w:top w:val="none" w:sz="0" w:space="0" w:color="auto"/>
        <w:left w:val="none" w:sz="0" w:space="0" w:color="auto"/>
        <w:bottom w:val="none" w:sz="0" w:space="0" w:color="auto"/>
        <w:right w:val="none" w:sz="0" w:space="0" w:color="auto"/>
      </w:divBdr>
    </w:div>
    <w:div w:id="1220825166">
      <w:bodyDiv w:val="1"/>
      <w:marLeft w:val="0"/>
      <w:marRight w:val="0"/>
      <w:marTop w:val="0"/>
      <w:marBottom w:val="0"/>
      <w:divBdr>
        <w:top w:val="none" w:sz="0" w:space="0" w:color="auto"/>
        <w:left w:val="none" w:sz="0" w:space="0" w:color="auto"/>
        <w:bottom w:val="none" w:sz="0" w:space="0" w:color="auto"/>
        <w:right w:val="none" w:sz="0" w:space="0" w:color="auto"/>
      </w:divBdr>
    </w:div>
    <w:div w:id="1533378536">
      <w:bodyDiv w:val="1"/>
      <w:marLeft w:val="0"/>
      <w:marRight w:val="0"/>
      <w:marTop w:val="0"/>
      <w:marBottom w:val="0"/>
      <w:divBdr>
        <w:top w:val="none" w:sz="0" w:space="0" w:color="auto"/>
        <w:left w:val="none" w:sz="0" w:space="0" w:color="auto"/>
        <w:bottom w:val="none" w:sz="0" w:space="0" w:color="auto"/>
        <w:right w:val="none" w:sz="0" w:space="0" w:color="auto"/>
      </w:divBdr>
    </w:div>
    <w:div w:id="1665159538">
      <w:bodyDiv w:val="1"/>
      <w:marLeft w:val="0"/>
      <w:marRight w:val="0"/>
      <w:marTop w:val="0"/>
      <w:marBottom w:val="0"/>
      <w:divBdr>
        <w:top w:val="none" w:sz="0" w:space="0" w:color="auto"/>
        <w:left w:val="none" w:sz="0" w:space="0" w:color="auto"/>
        <w:bottom w:val="none" w:sz="0" w:space="0" w:color="auto"/>
        <w:right w:val="none" w:sz="0" w:space="0" w:color="auto"/>
      </w:divBdr>
    </w:div>
    <w:div w:id="1967158178">
      <w:bodyDiv w:val="1"/>
      <w:marLeft w:val="0"/>
      <w:marRight w:val="0"/>
      <w:marTop w:val="0"/>
      <w:marBottom w:val="0"/>
      <w:divBdr>
        <w:top w:val="none" w:sz="0" w:space="0" w:color="auto"/>
        <w:left w:val="none" w:sz="0" w:space="0" w:color="auto"/>
        <w:bottom w:val="none" w:sz="0" w:space="0" w:color="auto"/>
        <w:right w:val="none" w:sz="0" w:space="0" w:color="auto"/>
      </w:divBdr>
    </w:div>
    <w:div w:id="1976833669">
      <w:bodyDiv w:val="1"/>
      <w:marLeft w:val="0"/>
      <w:marRight w:val="0"/>
      <w:marTop w:val="0"/>
      <w:marBottom w:val="0"/>
      <w:divBdr>
        <w:top w:val="none" w:sz="0" w:space="0" w:color="auto"/>
        <w:left w:val="none" w:sz="0" w:space="0" w:color="auto"/>
        <w:bottom w:val="none" w:sz="0" w:space="0" w:color="auto"/>
        <w:right w:val="none" w:sz="0" w:space="0" w:color="auto"/>
      </w:divBdr>
    </w:div>
    <w:div w:id="210445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at-hug.ch/ueber/portrait.html" TargetMode="External"/><Relationship Id="rId3" Type="http://schemas.openxmlformats.org/officeDocument/2006/relationships/settings" Target="settings.xml"/><Relationship Id="rId7" Type="http://schemas.openxmlformats.org/officeDocument/2006/relationships/hyperlink" Target="https://7ais2.r.sp1-brevo.net/mk/cl/f/sh/SMK1E8tHeGLdcBLUxQLUzRn6ghHw/sCWR_CLqNUZ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Beat\Documents\Documents\Tierheilpraktiker\Texte\Blog\franziskabluhm.de" TargetMode="External"/><Relationship Id="rId11" Type="http://schemas.openxmlformats.org/officeDocument/2006/relationships/fontTable" Target="fontTable.xml"/><Relationship Id="rId5" Type="http://schemas.openxmlformats.org/officeDocument/2006/relationships/hyperlink" Target="file:///C:\Users\Beat\Documents\Documents\Tierheilpraktiker\Texte\Blog\judithpeters.de" TargetMode="External"/><Relationship Id="rId10" Type="http://schemas.openxmlformats.org/officeDocument/2006/relationships/hyperlink" Target="https://nothelferkurs-hunde.com/"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3477</Characters>
  <Application>Microsoft Office Word</Application>
  <DocSecurity>8</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 Hug</dc:creator>
  <cp:keywords/>
  <dc:description/>
  <cp:lastModifiedBy>Beat Hug</cp:lastModifiedBy>
  <cp:revision>4</cp:revision>
  <dcterms:created xsi:type="dcterms:W3CDTF">2025-02-28T18:42:00Z</dcterms:created>
  <dcterms:modified xsi:type="dcterms:W3CDTF">2025-02-28T18:58:00Z</dcterms:modified>
</cp:coreProperties>
</file>